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BD86" w14:textId="77777777" w:rsidR="00CF1879" w:rsidRDefault="00F77FA9">
      <w:pPr>
        <w:jc w:val="center"/>
        <w:rPr>
          <w:rFonts w:ascii="Arial" w:hAnsi="Arial" w:cs="Arial"/>
          <w:b/>
          <w:color w:val="0000FF"/>
          <w:sz w:val="22"/>
          <w:szCs w:val="22"/>
        </w:rPr>
      </w:pPr>
      <w:r>
        <w:rPr>
          <w:rFonts w:ascii="Arial" w:hAnsi="Arial" w:cs="Arial"/>
          <w:b/>
          <w:color w:val="0000FF"/>
          <w:sz w:val="22"/>
          <w:szCs w:val="22"/>
        </w:rPr>
        <w:t>ALLEGATO 5</w:t>
      </w:r>
    </w:p>
    <w:p w14:paraId="5D4FBD87" w14:textId="77777777" w:rsidR="00CF1879" w:rsidRDefault="00CF1879">
      <w:pPr>
        <w:jc w:val="center"/>
        <w:rPr>
          <w:rFonts w:ascii="Arial" w:hAnsi="Arial" w:cs="Arial"/>
          <w:b/>
          <w:color w:val="0000FF"/>
          <w:sz w:val="22"/>
          <w:szCs w:val="22"/>
        </w:rPr>
      </w:pPr>
    </w:p>
    <w:p w14:paraId="5D4FBD88" w14:textId="77777777" w:rsidR="00CF1879" w:rsidRDefault="00F77FA9">
      <w:pPr>
        <w:jc w:val="center"/>
        <w:rPr>
          <w:rFonts w:ascii="Arial" w:hAnsi="Arial" w:cs="Arial"/>
          <w:b/>
          <w:color w:val="0000FF"/>
          <w:sz w:val="22"/>
          <w:szCs w:val="22"/>
        </w:rPr>
      </w:pPr>
      <w:r>
        <w:rPr>
          <w:rFonts w:ascii="Arial" w:hAnsi="Arial" w:cs="Arial"/>
          <w:b/>
          <w:color w:val="0000FF"/>
          <w:sz w:val="22"/>
          <w:szCs w:val="22"/>
        </w:rPr>
        <w:t>FONDO PER LE AREE SVANTAGGIATE TRIENNIO 2024-2026</w:t>
      </w:r>
    </w:p>
    <w:p w14:paraId="5D4FBD89" w14:textId="77777777" w:rsidR="00CF1879" w:rsidRDefault="00CF1879">
      <w:pPr>
        <w:jc w:val="center"/>
        <w:rPr>
          <w:rFonts w:ascii="Arial" w:hAnsi="Arial" w:cs="Arial"/>
          <w:b/>
          <w:color w:val="0000FF"/>
          <w:sz w:val="22"/>
          <w:szCs w:val="22"/>
        </w:rPr>
      </w:pPr>
    </w:p>
    <w:p w14:paraId="5D4FBD8A" w14:textId="77777777" w:rsidR="00CF1879" w:rsidRDefault="00F77FA9">
      <w:pPr>
        <w:jc w:val="center"/>
        <w:rPr>
          <w:rFonts w:ascii="Arial" w:hAnsi="Arial" w:cs="Arial"/>
          <w:b/>
          <w:color w:val="0000FF"/>
          <w:sz w:val="22"/>
          <w:szCs w:val="22"/>
        </w:rPr>
      </w:pPr>
      <w:r>
        <w:rPr>
          <w:rFonts w:ascii="Arial" w:hAnsi="Arial" w:cs="Arial"/>
          <w:b/>
          <w:color w:val="0000FF"/>
          <w:sz w:val="22"/>
          <w:szCs w:val="22"/>
        </w:rPr>
        <w:t>AUTOCERTIFICAZIONE AI SENSI DEGLI ARTT. 46 E 47 DEL D.P.R. N. 445/2000</w:t>
      </w:r>
    </w:p>
    <w:p w14:paraId="5D4FBD8B" w14:textId="77777777" w:rsidR="00CF1879" w:rsidRDefault="00CF1879">
      <w:pPr>
        <w:jc w:val="center"/>
        <w:rPr>
          <w:rFonts w:ascii="Arial" w:hAnsi="Arial" w:cs="Arial"/>
          <w:b/>
          <w:color w:val="0000FF"/>
          <w:sz w:val="22"/>
          <w:szCs w:val="22"/>
        </w:rPr>
      </w:pPr>
    </w:p>
    <w:p w14:paraId="5D4FBD8C" w14:textId="77777777" w:rsidR="00CF1879" w:rsidRDefault="00F77FA9">
      <w:pPr>
        <w:widowControl/>
        <w:spacing w:line="360" w:lineRule="auto"/>
        <w:jc w:val="both"/>
        <w:rPr>
          <w:rFonts w:ascii="Book Antiqua" w:hAnsi="Book Antiqua" w:cs="Book Antiqua"/>
          <w:b/>
          <w:bCs/>
          <w:i/>
          <w:iCs/>
          <w:sz w:val="20"/>
          <w:szCs w:val="20"/>
        </w:rPr>
      </w:pPr>
      <w:r>
        <w:rPr>
          <w:rFonts w:ascii="Book Antiqua" w:hAnsi="Book Antiqua" w:cs="Book Antiqua"/>
          <w:b/>
          <w:bCs/>
          <w:i/>
          <w:iCs/>
          <w:sz w:val="26"/>
          <w:szCs w:val="26"/>
        </w:rPr>
        <w:t xml:space="preserve">per la presentazione del progetto denominato ……………………………ai fini dell’accesso alla ripartizione del Fondo per la valorizzazione e la promozione delle aree territoriali svantaggiate confinanti con le regioni a statuto speciale da parte del </w:t>
      </w:r>
      <w:r>
        <w:rPr>
          <w:rFonts w:ascii="Book Antiqua" w:hAnsi="Book Antiqua" w:cs="Book Antiqua"/>
          <w:b/>
          <w:bCs/>
          <w:i/>
          <w:sz w:val="26"/>
          <w:szCs w:val="26"/>
        </w:rPr>
        <w:t>Comune</w:t>
      </w:r>
      <w:r>
        <w:rPr>
          <w:rFonts w:ascii="Book Antiqua" w:hAnsi="Book Antiqua" w:cs="Book Antiqua"/>
          <w:b/>
          <w:bCs/>
          <w:sz w:val="26"/>
          <w:szCs w:val="26"/>
        </w:rPr>
        <w:t xml:space="preserve"> </w:t>
      </w:r>
      <w:r>
        <w:rPr>
          <w:rFonts w:ascii="Book Antiqua" w:hAnsi="Book Antiqua" w:cs="Book Antiqua"/>
          <w:b/>
          <w:bCs/>
          <w:i/>
          <w:sz w:val="26"/>
          <w:szCs w:val="26"/>
        </w:rPr>
        <w:t>di……./dell’aggregazione dei Comuni di ..…/dell’Unione….. e</w:t>
      </w:r>
      <w:r>
        <w:rPr>
          <w:rFonts w:ascii="Book Antiqua" w:hAnsi="Book Antiqua" w:cs="Book Antiqua"/>
          <w:b/>
          <w:bCs/>
          <w:i/>
          <w:iCs/>
          <w:sz w:val="26"/>
          <w:szCs w:val="26"/>
        </w:rPr>
        <w:t xml:space="preserve"> attestante la copertura del cofinanziamento (quest’ultima parte qualora presente un cofinanziamento).</w:t>
      </w:r>
    </w:p>
    <w:p w14:paraId="5D4FBD8D" w14:textId="77777777" w:rsidR="00CF1879" w:rsidRDefault="00CF1879">
      <w:pPr>
        <w:widowControl/>
        <w:spacing w:line="360" w:lineRule="auto"/>
        <w:jc w:val="both"/>
        <w:rPr>
          <w:rFonts w:ascii="Book Antiqua" w:hAnsi="Book Antiqua" w:cs="Book Antiqua"/>
          <w:b/>
          <w:bCs/>
          <w:i/>
          <w:iCs/>
          <w:sz w:val="20"/>
          <w:szCs w:val="20"/>
        </w:rPr>
      </w:pPr>
    </w:p>
    <w:p w14:paraId="5D4FBD8E" w14:textId="77777777" w:rsidR="00CF1879" w:rsidRDefault="00F77FA9">
      <w:pPr>
        <w:widowControl/>
        <w:spacing w:line="360" w:lineRule="auto"/>
        <w:jc w:val="both"/>
        <w:rPr>
          <w:rFonts w:ascii="Book Antiqua" w:hAnsi="Book Antiqua" w:cs="Book Antiqua"/>
          <w:b/>
          <w:bCs/>
          <w:sz w:val="26"/>
          <w:szCs w:val="26"/>
        </w:rPr>
      </w:pPr>
      <w:r>
        <w:rPr>
          <w:rFonts w:ascii="Book Antiqua" w:hAnsi="Book Antiqua" w:cs="Book Antiqua"/>
          <w:b/>
          <w:bCs/>
          <w:sz w:val="26"/>
          <w:szCs w:val="26"/>
        </w:rPr>
        <w:t>Il/La sottoscritto/a………………..…... nato/a a…………………. il…………………, in qualità di legale rappresentante dell’ente/dell’aggregazione/dell’Unione ………………..…………., consapevole delle sanzioni penali nel caso di dichiarazioni non veritiere, di formazione o uso di atti falsi, ai sensi dell’art. 76 del D.P.R. 445 del 28 dicembre 2000, assumendosi le responsabilità relative alla veridicità di quanto dichiarato ed esposto, conferma che con delibera comunale n…… del….., che si allega, il Comune/i Comuni si è impegnato/si sono</w:t>
      </w:r>
      <w:r>
        <w:rPr>
          <w:rFonts w:ascii="Book Antiqua" w:hAnsi="Book Antiqua" w:cs="Book Antiqua"/>
          <w:b/>
          <w:bCs/>
          <w:sz w:val="26"/>
          <w:szCs w:val="26"/>
        </w:rPr>
        <w:t xml:space="preserve"> impegnati (</w:t>
      </w:r>
      <w:r>
        <w:rPr>
          <w:rFonts w:ascii="Book Antiqua" w:hAnsi="Book Antiqua" w:cs="Book Antiqua"/>
          <w:b/>
          <w:bCs/>
          <w:i/>
          <w:iCs/>
          <w:sz w:val="26"/>
          <w:szCs w:val="26"/>
        </w:rPr>
        <w:t>nel caso di aggregazione/Unione ciascun Comune per la propria quota da specificare</w:t>
      </w:r>
      <w:r>
        <w:rPr>
          <w:rFonts w:ascii="Book Antiqua" w:hAnsi="Book Antiqua" w:cs="Book Antiqua"/>
          <w:b/>
          <w:bCs/>
          <w:i/>
          <w:sz w:val="26"/>
          <w:szCs w:val="26"/>
        </w:rPr>
        <w:t>):</w:t>
      </w:r>
    </w:p>
    <w:p w14:paraId="5D4FBD8F" w14:textId="77777777" w:rsidR="00CF1879" w:rsidRDefault="00F77FA9">
      <w:pPr>
        <w:widowControl/>
        <w:numPr>
          <w:ilvl w:val="0"/>
          <w:numId w:val="2"/>
        </w:numPr>
        <w:spacing w:line="360" w:lineRule="auto"/>
        <w:jc w:val="both"/>
        <w:rPr>
          <w:rFonts w:ascii="Book Antiqua" w:hAnsi="Book Antiqua" w:cs="Book Antiqua"/>
          <w:b/>
          <w:bCs/>
          <w:sz w:val="26"/>
          <w:szCs w:val="26"/>
        </w:rPr>
      </w:pPr>
      <w:r>
        <w:rPr>
          <w:rFonts w:ascii="Book Antiqua" w:hAnsi="Book Antiqua" w:cs="Book Antiqua"/>
          <w:b/>
          <w:bCs/>
          <w:sz w:val="26"/>
          <w:szCs w:val="26"/>
        </w:rPr>
        <w:t>a cofinanziare l’opera, per un importo pari a €_______ (</w:t>
      </w:r>
      <w:r>
        <w:rPr>
          <w:rFonts w:ascii="Book Antiqua" w:hAnsi="Book Antiqua" w:cs="Book Antiqua"/>
          <w:b/>
          <w:bCs/>
          <w:i/>
          <w:iCs/>
          <w:sz w:val="26"/>
          <w:szCs w:val="26"/>
        </w:rPr>
        <w:t xml:space="preserve">da </w:t>
      </w:r>
      <w:r>
        <w:rPr>
          <w:rFonts w:ascii="Book Antiqua" w:hAnsi="Book Antiqua" w:cs="Book Antiqua"/>
          <w:b/>
          <w:bCs/>
          <w:i/>
          <w:sz w:val="26"/>
          <w:szCs w:val="26"/>
        </w:rPr>
        <w:t>utilizzare nel caso di cofinanziamento da coprire con fondi diretti del Comune</w:t>
      </w:r>
      <w:r>
        <w:rPr>
          <w:rFonts w:ascii="Book Antiqua" w:hAnsi="Book Antiqua" w:cs="Book Antiqua"/>
          <w:b/>
          <w:bCs/>
          <w:iCs/>
          <w:sz w:val="26"/>
          <w:szCs w:val="26"/>
        </w:rPr>
        <w:t>)</w:t>
      </w:r>
    </w:p>
    <w:p w14:paraId="5D4FBD90" w14:textId="77777777" w:rsidR="00CF1879" w:rsidRDefault="00F77FA9">
      <w:pPr>
        <w:widowControl/>
        <w:numPr>
          <w:ilvl w:val="0"/>
          <w:numId w:val="2"/>
        </w:numPr>
        <w:spacing w:line="360" w:lineRule="auto"/>
        <w:jc w:val="both"/>
        <w:rPr>
          <w:rFonts w:ascii="Book Antiqua" w:hAnsi="Book Antiqua" w:cs="Book Antiqua"/>
          <w:b/>
          <w:bCs/>
          <w:i/>
          <w:sz w:val="26"/>
          <w:szCs w:val="26"/>
        </w:rPr>
      </w:pPr>
      <w:r>
        <w:rPr>
          <w:rFonts w:ascii="Book Antiqua" w:hAnsi="Book Antiqua" w:cs="Book Antiqua"/>
          <w:b/>
          <w:bCs/>
          <w:sz w:val="26"/>
          <w:szCs w:val="26"/>
        </w:rPr>
        <w:t>a garantire con propri fondi la copertura del finanziamento (</w:t>
      </w:r>
      <w:r>
        <w:rPr>
          <w:rFonts w:ascii="Book Antiqua" w:hAnsi="Book Antiqua" w:cs="Book Antiqua"/>
          <w:b/>
          <w:bCs/>
          <w:i/>
          <w:iCs/>
          <w:sz w:val="26"/>
          <w:szCs w:val="26"/>
        </w:rPr>
        <w:t>indicare il finanziamento di terzi pubblici o privati</w:t>
      </w:r>
      <w:r>
        <w:rPr>
          <w:rFonts w:ascii="Book Antiqua" w:hAnsi="Book Antiqua" w:cs="Book Antiqua"/>
          <w:b/>
          <w:bCs/>
          <w:sz w:val="26"/>
          <w:szCs w:val="26"/>
        </w:rPr>
        <w:t>), per un importo pari a € _____ nel caso questo risultasse per qualsiasi motivo indisponibile</w:t>
      </w:r>
      <w:r>
        <w:rPr>
          <w:rFonts w:ascii="Book Antiqua" w:hAnsi="Book Antiqua" w:cs="Book Antiqua"/>
          <w:b/>
          <w:bCs/>
          <w:i/>
          <w:sz w:val="26"/>
          <w:szCs w:val="26"/>
        </w:rPr>
        <w:t xml:space="preserve"> </w:t>
      </w:r>
      <w:r>
        <w:rPr>
          <w:rFonts w:ascii="Book Antiqua" w:hAnsi="Book Antiqua" w:cs="Book Antiqua"/>
          <w:b/>
          <w:bCs/>
          <w:iCs/>
          <w:sz w:val="26"/>
          <w:szCs w:val="26"/>
        </w:rPr>
        <w:t>(</w:t>
      </w:r>
      <w:r>
        <w:rPr>
          <w:rFonts w:ascii="Book Antiqua" w:hAnsi="Book Antiqua" w:cs="Book Antiqua"/>
          <w:b/>
          <w:bCs/>
          <w:i/>
          <w:sz w:val="26"/>
          <w:szCs w:val="26"/>
        </w:rPr>
        <w:t>da utilizzare nel caso di cofinanziamento di terzi</w:t>
      </w:r>
      <w:r>
        <w:rPr>
          <w:rFonts w:ascii="Book Antiqua" w:hAnsi="Book Antiqua" w:cs="Book Antiqua"/>
          <w:b/>
          <w:bCs/>
          <w:iCs/>
          <w:sz w:val="26"/>
          <w:szCs w:val="26"/>
        </w:rPr>
        <w:t>)</w:t>
      </w:r>
      <w:r>
        <w:rPr>
          <w:rFonts w:ascii="Book Antiqua" w:hAnsi="Book Antiqua" w:cs="Book Antiqua"/>
          <w:b/>
          <w:bCs/>
          <w:i/>
          <w:sz w:val="26"/>
          <w:szCs w:val="26"/>
        </w:rPr>
        <w:t xml:space="preserve"> </w:t>
      </w:r>
    </w:p>
    <w:p w14:paraId="5D4FBD91" w14:textId="77777777" w:rsidR="00CF1879" w:rsidRDefault="00F77FA9">
      <w:pPr>
        <w:widowControl/>
        <w:spacing w:line="360" w:lineRule="auto"/>
        <w:ind w:left="360"/>
        <w:jc w:val="both"/>
        <w:rPr>
          <w:rFonts w:ascii="Book Antiqua" w:hAnsi="Book Antiqua" w:cs="Book Antiqua"/>
          <w:b/>
          <w:bCs/>
          <w:sz w:val="26"/>
          <w:szCs w:val="26"/>
        </w:rPr>
      </w:pPr>
      <w:r>
        <w:rPr>
          <w:rFonts w:ascii="Book Antiqua" w:hAnsi="Book Antiqua" w:cs="Book Antiqua"/>
          <w:b/>
          <w:bCs/>
          <w:i/>
          <w:sz w:val="26"/>
          <w:szCs w:val="26"/>
        </w:rPr>
        <w:t>(NB: i punti 1 e 2 vanno entrambi compilati qualora ne ricorrano i presupposti</w:t>
      </w:r>
      <w:r>
        <w:rPr>
          <w:rFonts w:ascii="Book Antiqua" w:hAnsi="Book Antiqua" w:cs="Book Antiqua"/>
          <w:b/>
          <w:bCs/>
          <w:iCs/>
          <w:sz w:val="26"/>
          <w:szCs w:val="26"/>
        </w:rPr>
        <w:t>)</w:t>
      </w:r>
      <w:r>
        <w:rPr>
          <w:rFonts w:ascii="Book Antiqua" w:hAnsi="Book Antiqua" w:cs="Book Antiqua"/>
          <w:b/>
          <w:bCs/>
          <w:sz w:val="26"/>
          <w:szCs w:val="26"/>
        </w:rPr>
        <w:t>.</w:t>
      </w:r>
    </w:p>
    <w:p w14:paraId="5D4FBD92" w14:textId="77777777" w:rsidR="00CF1879" w:rsidRDefault="00CF1879">
      <w:pPr>
        <w:widowControl/>
        <w:tabs>
          <w:tab w:val="left" w:pos="851"/>
        </w:tabs>
        <w:ind w:left="360"/>
        <w:jc w:val="both"/>
        <w:rPr>
          <w:rFonts w:ascii="Book Antiqua" w:hAnsi="Book Antiqua" w:cs="Book Antiqua"/>
          <w:b/>
          <w:bCs/>
          <w:sz w:val="26"/>
          <w:szCs w:val="26"/>
        </w:rPr>
      </w:pPr>
    </w:p>
    <w:p w14:paraId="5D4FBD93" w14:textId="77777777" w:rsidR="00CF1879" w:rsidRDefault="00F77FA9">
      <w:pPr>
        <w:widowControl/>
        <w:tabs>
          <w:tab w:val="left" w:pos="851"/>
        </w:tabs>
        <w:ind w:left="360"/>
        <w:jc w:val="both"/>
        <w:rPr>
          <w:rFonts w:ascii="Book Antiqua" w:hAnsi="Book Antiqua" w:cs="Book Antiqua"/>
          <w:sz w:val="26"/>
          <w:szCs w:val="26"/>
        </w:rPr>
      </w:pPr>
      <w:r>
        <w:rPr>
          <w:rFonts w:ascii="Book Antiqua" w:hAnsi="Book Antiqua" w:cs="Book Antiqua"/>
          <w:sz w:val="26"/>
          <w:szCs w:val="26"/>
        </w:rPr>
        <w:t>Firma del legale rappresentante</w:t>
      </w:r>
    </w:p>
    <w:p w14:paraId="5D4FBD94" w14:textId="77777777" w:rsidR="00CF1879" w:rsidRDefault="00CF1879">
      <w:pPr>
        <w:rPr>
          <w:rFonts w:ascii="Book Antiqua" w:hAnsi="Book Antiqua" w:cs="Book Antiqua"/>
          <w:sz w:val="26"/>
          <w:szCs w:val="26"/>
        </w:rPr>
      </w:pPr>
    </w:p>
    <w:p w14:paraId="5D4FBD95" w14:textId="77777777" w:rsidR="00CF1879" w:rsidRDefault="00F77FA9">
      <w:pPr>
        <w:widowControl/>
        <w:tabs>
          <w:tab w:val="left" w:pos="851"/>
        </w:tabs>
        <w:ind w:left="360"/>
        <w:jc w:val="both"/>
        <w:rPr>
          <w:rFonts w:ascii="Book Antiqua" w:hAnsi="Book Antiqua" w:cs="Book Antiqua"/>
          <w:sz w:val="26"/>
          <w:szCs w:val="26"/>
        </w:rPr>
      </w:pPr>
      <w:r>
        <w:rPr>
          <w:rFonts w:ascii="Book Antiqua" w:hAnsi="Book Antiqua" w:cs="Book Antiqua"/>
          <w:sz w:val="26"/>
          <w:szCs w:val="26"/>
        </w:rPr>
        <w:t>N.B.: Le autocertificazioni, per essere valide, devono essere sottoscritte con firma digitale e, in caso di firma autografa, devono necessariamente essere accompagnate dalla copia del documento di riconoscimento del dichiarante in corso di validità (ai sensi dell’art. 38 del D.P.R. 445/2000).</w:t>
      </w:r>
    </w:p>
    <w:sectPr w:rsidR="00CF1879">
      <w:footerReference w:type="default" r:id="rId7"/>
      <w:pgSz w:w="11906" w:h="16838"/>
      <w:pgMar w:top="1191" w:right="1134" w:bottom="1134" w:left="1134" w:header="0" w:footer="42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BD9B" w14:textId="77777777" w:rsidR="00F77FA9" w:rsidRDefault="00F77FA9">
      <w:r>
        <w:separator/>
      </w:r>
    </w:p>
  </w:endnote>
  <w:endnote w:type="continuationSeparator" w:id="0">
    <w:p w14:paraId="5D4FBD9D" w14:textId="77777777" w:rsidR="00F77FA9" w:rsidRDefault="00F7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BD96" w14:textId="07587111" w:rsidR="00CF1879" w:rsidRDefault="00F77FA9">
    <w:pPr>
      <w:widowControl/>
    </w:pPr>
    <w:r>
      <w:rPr>
        <w:noProof/>
      </w:rPr>
      <w:pict w14:anchorId="2B84D050">
        <v:shapetype id="_x0000_t202" coordsize="21600,21600" o:spt="202" path="m,l,21600r21600,l21600,xe">
          <v:stroke joinstyle="miter"/>
          <v:path gradientshapeok="t" o:connecttype="rect"/>
        </v:shapetype>
        <v:shape id="Cornice1" o:spid="_x0000_s1025" type="#_x0000_t202" style="position:absolute;margin-left:0;margin-top:.05pt;width:6pt;height:13.7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" o:allowincell="f" stroked="f">
          <v:fill opacity="0"/>
          <v:textbox inset=".05pt,.05pt,.05pt,.05pt">
            <w:txbxContent>
              <w:p w14:paraId="5D4FBD99" w14:textId="77777777" w:rsidR="00CF1879" w:rsidRDefault="00F77FA9">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rPr>
                  <w:t>1</w:t>
                </w:r>
                <w:r>
                  <w:rPr>
                    <w:rStyle w:val="Numeropagina"/>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FBD97" w14:textId="77777777" w:rsidR="00F77FA9" w:rsidRDefault="00F77FA9">
      <w:r>
        <w:separator/>
      </w:r>
    </w:p>
  </w:footnote>
  <w:footnote w:type="continuationSeparator" w:id="0">
    <w:p w14:paraId="5D4FBD99" w14:textId="77777777" w:rsidR="00F77FA9" w:rsidRDefault="00F77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500DA"/>
    <w:multiLevelType w:val="multilevel"/>
    <w:tmpl w:val="901AAFA2"/>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F8850DC"/>
    <w:multiLevelType w:val="multilevel"/>
    <w:tmpl w:val="A3D4A2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4308889">
    <w:abstractNumId w:val="0"/>
  </w:num>
  <w:num w:numId="2" w16cid:durableId="1678459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Moves/>
  <w:defaultTabStop w:val="708"/>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879"/>
    <w:rsid w:val="009D58A3"/>
    <w:rsid w:val="00CF1879"/>
    <w:rsid w:val="00F77F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F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E w:val="0"/>
    </w:pPr>
    <w:rPr>
      <w:rFonts w:ascii="Times New Roman" w:eastAsia="Times New Roman" w:hAnsi="Times New Roman" w:cs="Times New Roman"/>
      <w:sz w:val="24"/>
      <w:szCs w:val="24"/>
      <w:lang w:eastAsia="zh-CN"/>
    </w:rPr>
  </w:style>
  <w:style w:type="paragraph" w:styleId="Titolo1">
    <w:name w:val="heading 1"/>
    <w:basedOn w:val="Normale"/>
    <w:next w:val="Normale"/>
    <w:uiPriority w:val="9"/>
    <w:qFormat/>
    <w:pPr>
      <w:keepNext/>
      <w:widowControl/>
      <w:numPr>
        <w:numId w:val="1"/>
      </w:numPr>
      <w:jc w:val="center"/>
      <w:outlineLvl w:val="0"/>
    </w:pPr>
    <w:rPr>
      <w:b/>
      <w:bCs/>
    </w:rPr>
  </w:style>
  <w:style w:type="paragraph" w:styleId="Titolo5">
    <w:name w:val="heading 5"/>
    <w:basedOn w:val="Normale"/>
    <w:next w:val="Normale"/>
    <w:uiPriority w:val="9"/>
    <w:semiHidden/>
    <w:unhideWhenUsed/>
    <w:qFormat/>
    <w:pPr>
      <w:keepNext/>
      <w:widowControl/>
      <w:numPr>
        <w:ilvl w:val="4"/>
        <w:numId w:val="1"/>
      </w:numPr>
      <w:autoSpaceDE/>
      <w:jc w:val="both"/>
      <w:outlineLvl w:val="4"/>
    </w:pPr>
    <w:rPr>
      <w:b/>
      <w:bCs/>
      <w:sz w:val="20"/>
      <w:szCs w:val="20"/>
    </w:rPr>
  </w:style>
  <w:style w:type="paragraph" w:styleId="Titolo6">
    <w:name w:val="heading 6"/>
    <w:basedOn w:val="Normale"/>
    <w:next w:val="Normale"/>
    <w:uiPriority w:val="9"/>
    <w:semiHidden/>
    <w:unhideWhenUsed/>
    <w:qFormat/>
    <w:pPr>
      <w:keepNext/>
      <w:widowControl/>
      <w:numPr>
        <w:ilvl w:val="5"/>
        <w:numId w:val="1"/>
      </w:numPr>
      <w:autoSpaceDE/>
      <w:outlineLvl w:val="5"/>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qFormat/>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cs="Times New Roman"/>
      <w:b/>
      <w:i/>
    </w:rPr>
  </w:style>
  <w:style w:type="character" w:customStyle="1" w:styleId="WW8Num9z0">
    <w:name w:val="WW8Num9z0"/>
    <w:qFormat/>
  </w:style>
  <w:style w:type="character" w:customStyle="1" w:styleId="WW8Num11z0">
    <w:name w:val="WW8Num11z0"/>
    <w:qFormat/>
    <w:rPr>
      <w:b w:val="0"/>
      <w:i w:val="0"/>
    </w:rPr>
  </w:style>
  <w:style w:type="character" w:customStyle="1" w:styleId="WW8Num12z0">
    <w:name w:val="WW8Num12z0"/>
    <w:qFormat/>
  </w:style>
  <w:style w:type="character" w:customStyle="1" w:styleId="WW8Num13z0">
    <w:name w:val="WW8Num13z0"/>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b w:val="0"/>
      <w:i w:val="0"/>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style>
  <w:style w:type="character" w:customStyle="1" w:styleId="WW8Num20z0">
    <w:name w:val="WW8Num20z0"/>
    <w:qFormat/>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b w:val="0"/>
      <w:i w:val="0"/>
    </w:rPr>
  </w:style>
  <w:style w:type="character" w:customStyle="1" w:styleId="WW8Num26z0">
    <w:name w:val="WW8Num26z0"/>
    <w:qFormat/>
  </w:style>
  <w:style w:type="character" w:customStyle="1" w:styleId="WW8Num27z0">
    <w:name w:val="WW8Num27z0"/>
    <w:qFormat/>
  </w:style>
  <w:style w:type="character" w:customStyle="1" w:styleId="WW8Num28z0">
    <w:name w:val="WW8Num28z0"/>
    <w:qFormat/>
  </w:style>
  <w:style w:type="character" w:customStyle="1" w:styleId="WW8Num29z0">
    <w:name w:val="WW8Num29z0"/>
    <w:qFormat/>
  </w:style>
  <w:style w:type="character" w:customStyle="1" w:styleId="WW8Num31z0">
    <w:name w:val="WW8Num31z0"/>
    <w:qFormat/>
    <w:rPr>
      <w:b w:val="0"/>
      <w:i w:val="0"/>
    </w:rPr>
  </w:style>
  <w:style w:type="character" w:customStyle="1" w:styleId="WW8Num31z1">
    <w:name w:val="WW8Num31z1"/>
    <w:qFormat/>
    <w:rPr>
      <w:rFonts w:ascii="Wingdings" w:hAnsi="Wingdings" w:cs="Wingdings"/>
      <w:b w:val="0"/>
      <w:i w:val="0"/>
    </w:rPr>
  </w:style>
  <w:style w:type="character" w:customStyle="1" w:styleId="WW8Num32z0">
    <w:name w:val="WW8Num32z0"/>
    <w:qFormat/>
  </w:style>
  <w:style w:type="character" w:customStyle="1" w:styleId="WW8Num33z0">
    <w:name w:val="WW8Num33z0"/>
    <w:qFormat/>
  </w:style>
  <w:style w:type="character" w:customStyle="1" w:styleId="WW8Num34z0">
    <w:name w:val="WW8Num34z0"/>
    <w:qFormat/>
    <w:rPr>
      <w:b w:val="0"/>
    </w:rPr>
  </w:style>
  <w:style w:type="character" w:customStyle="1" w:styleId="WW8Num36z0">
    <w:name w:val="WW8Num36z0"/>
    <w:qFormat/>
  </w:style>
  <w:style w:type="character" w:customStyle="1" w:styleId="WW8Num37z0">
    <w:name w:val="WW8Num37z0"/>
    <w:qFormat/>
    <w:rPr>
      <w:b/>
      <w:bCs/>
      <w:i/>
      <w:iCs/>
      <w:sz w:val="28"/>
      <w:szCs w:val="28"/>
    </w:rPr>
  </w:style>
  <w:style w:type="character" w:customStyle="1" w:styleId="WW8Num38z0">
    <w:name w:val="WW8Num38z0"/>
    <w:qFormat/>
  </w:style>
  <w:style w:type="character" w:customStyle="1" w:styleId="WW8Num39z0">
    <w:name w:val="WW8Num39z0"/>
    <w:qFormat/>
    <w:rPr>
      <w:rFonts w:cs="Times New Roman"/>
    </w:rPr>
  </w:style>
  <w:style w:type="character" w:customStyle="1" w:styleId="WW8Num39z1">
    <w:name w:val="WW8Num39z1"/>
    <w:qFormat/>
    <w:rPr>
      <w:rFonts w:cs="Times New Roman"/>
    </w:rPr>
  </w:style>
  <w:style w:type="character" w:styleId="Numeropagina">
    <w:name w:val="page number"/>
    <w:rPr>
      <w:rFonts w:cs="Times New Roman"/>
    </w:rPr>
  </w:style>
  <w:style w:type="character" w:styleId="Collegamentoipertestuale">
    <w:name w:val="Hyperlink"/>
    <w:rPr>
      <w:color w:val="0000FF"/>
      <w:u w:val="single"/>
    </w:rPr>
  </w:style>
  <w:style w:type="character" w:styleId="Collegamentovisitato">
    <w:name w:val="FollowedHyperlink"/>
    <w:rPr>
      <w:color w:val="800080"/>
      <w:u w:val="single"/>
    </w:rPr>
  </w:style>
  <w:style w:type="character" w:customStyle="1" w:styleId="TestofumettoCarattere">
    <w:name w:val="Testo fumetto Carattere"/>
    <w:qFormat/>
    <w:rPr>
      <w:rFonts w:ascii="Tahoma" w:hAnsi="Tahoma" w:cs="Tahoma"/>
      <w:sz w:val="16"/>
      <w:szCs w:val="16"/>
    </w:rPr>
  </w:style>
  <w:style w:type="paragraph" w:styleId="Titolo">
    <w:name w:val="Title"/>
    <w:basedOn w:val="Normale"/>
    <w:next w:val="Corpotesto"/>
    <w:uiPriority w:val="10"/>
    <w:qFormat/>
    <w:pPr>
      <w:keepNext/>
      <w:spacing w:before="240" w:after="120"/>
    </w:pPr>
    <w:rPr>
      <w:rFonts w:ascii="Liberation Sans;Arial" w:eastAsia="Microsoft YaHei" w:hAnsi="Liberation Sans;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caption1">
    <w:name w:val="caption1"/>
    <w:basedOn w:val="Normale"/>
    <w:qFormat/>
    <w:pPr>
      <w:suppressLineNumbers/>
      <w:spacing w:before="120" w:after="120"/>
    </w:pPr>
    <w:rPr>
      <w:rFonts w:cs="Lucida Sans"/>
      <w:i/>
      <w:iCs/>
    </w:rPr>
  </w:style>
  <w:style w:type="paragraph" w:customStyle="1" w:styleId="Default">
    <w:name w:val="Default"/>
    <w:qFormat/>
    <w:pPr>
      <w:widowControl w:val="0"/>
      <w:suppressAutoHyphens/>
      <w:autoSpaceDE w:val="0"/>
    </w:pPr>
    <w:rPr>
      <w:rFonts w:ascii="Times New Roman" w:eastAsia="Times New Roman" w:hAnsi="Times New Roman" w:cs="Times New Roman"/>
      <w:sz w:val="24"/>
      <w:szCs w:val="24"/>
      <w:lang w:eastAsia="zh-CN"/>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Pidipagina">
    <w:name w:val="footer"/>
    <w:basedOn w:val="Normale"/>
    <w:pPr>
      <w:tabs>
        <w:tab w:val="center" w:pos="4818"/>
        <w:tab w:val="center" w:pos="9638"/>
      </w:tabs>
    </w:pPr>
  </w:style>
  <w:style w:type="paragraph" w:styleId="Rientrocorpodeltesto2">
    <w:name w:val="Body Text Indent 2"/>
    <w:basedOn w:val="Normale"/>
    <w:qFormat/>
    <w:pPr>
      <w:spacing w:after="120" w:line="480" w:lineRule="auto"/>
      <w:ind w:left="283"/>
    </w:pPr>
  </w:style>
  <w:style w:type="paragraph" w:customStyle="1" w:styleId="CM1">
    <w:name w:val="CM1"/>
    <w:basedOn w:val="Default"/>
    <w:next w:val="Default"/>
    <w:qFormat/>
  </w:style>
  <w:style w:type="paragraph" w:customStyle="1" w:styleId="CM2">
    <w:name w:val="CM2"/>
    <w:basedOn w:val="Default"/>
    <w:next w:val="Default"/>
    <w:qFormat/>
    <w:pPr>
      <w:spacing w:after="300"/>
    </w:pPr>
  </w:style>
  <w:style w:type="paragraph" w:styleId="Corpodeltesto2">
    <w:name w:val="Body Text 2"/>
    <w:basedOn w:val="Normale"/>
    <w:qFormat/>
    <w:pPr>
      <w:spacing w:after="120" w:line="480" w:lineRule="auto"/>
    </w:pPr>
  </w:style>
  <w:style w:type="paragraph" w:styleId="Testonormale">
    <w:name w:val="Plain Text"/>
    <w:basedOn w:val="Normale"/>
    <w:qFormat/>
    <w:pPr>
      <w:widowControl/>
      <w:autoSpaceDE/>
    </w:pPr>
    <w:rPr>
      <w:rFonts w:ascii="Courier New" w:hAnsi="Courier New" w:cs="Courier New"/>
      <w:sz w:val="20"/>
      <w:szCs w:val="20"/>
    </w:rPr>
  </w:style>
  <w:style w:type="paragraph" w:styleId="Testofumetto">
    <w:name w:val="Balloon Text"/>
    <w:basedOn w:val="Normale"/>
    <w:qFormat/>
    <w:rPr>
      <w:rFonts w:ascii="Tahoma" w:hAnsi="Tahoma" w:cs="Tahoma"/>
      <w:sz w:val="16"/>
      <w:szCs w:val="16"/>
    </w:rPr>
  </w:style>
  <w:style w:type="paragraph" w:customStyle="1" w:styleId="Contenutocornice">
    <w:name w:val="Contenuto cornice"/>
    <w:basedOn w:val="Normale"/>
    <w:qFormat/>
  </w:style>
  <w:style w:type="numbering" w:customStyle="1" w:styleId="WW8Num1">
    <w:name w:val="WW8Num1"/>
    <w:qFormat/>
  </w:style>
  <w:style w:type="numbering" w:customStyle="1" w:styleId="WW8Num2">
    <w:name w:val="WW8Num2"/>
    <w:qFormat/>
  </w:style>
  <w:style w:type="paragraph" w:styleId="Intestazione">
    <w:name w:val="header"/>
    <w:basedOn w:val="Normale"/>
    <w:link w:val="IntestazioneCarattere"/>
    <w:uiPriority w:val="99"/>
    <w:unhideWhenUsed/>
    <w:rsid w:val="00F77FA9"/>
    <w:pPr>
      <w:tabs>
        <w:tab w:val="center" w:pos="4819"/>
        <w:tab w:val="right" w:pos="9638"/>
      </w:tabs>
    </w:pPr>
  </w:style>
  <w:style w:type="character" w:customStyle="1" w:styleId="IntestazioneCarattere">
    <w:name w:val="Intestazione Carattere"/>
    <w:link w:val="Intestazione"/>
    <w:uiPriority w:val="99"/>
    <w:rsid w:val="00F77FA9"/>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2025-12-03T15:25:00Z</dcterms:created>
  <dcterms:modified xsi:type="dcterms:W3CDTF">2025-12-03T15:25:00Z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2025-12-03T15:25:31Z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a446f6b0-56fa-40b0-9141-109b9f549b5a</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ies>
</file>